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/>
      </w:pPr>
      <w:r>
        <w:rPr>
          <w:rFonts w:ascii="Calibri" w:hAnsi="Calibri"/>
          <w:b/>
          <w:i w:val="0"/>
          <w:color w:val="2E74B5"/>
          <w:sz w:val="18"/>
        </w:rPr>
        <w:t>GUIA PARA INICIANTES</w:t>
      </w:r>
    </w:p>
    <w:p>
      <w:pPr>
        <w:pStyle w:val="Title"/>
        <w:keepNext/>
      </w:pPr>
      <w:r>
        <w:rPr>
          <w:rFonts w:ascii="Calibri" w:hAnsi="Calibri"/>
          <w:b/>
          <w:i w:val="0"/>
          <w:color w:val="181A1F"/>
          <w:sz w:val="56"/>
        </w:rPr>
        <w:t>Como criar vídeos de produtos com o Skill do YouMind</w:t>
      </w:r>
    </w:p>
    <w:p>
      <w:pPr>
        <w:pStyle w:val="Subtitle"/>
      </w:pPr>
      <w:r>
        <w:rPr>
          <w:rFonts w:ascii="Calibri" w:hAnsi="Calibri"/>
          <w:b w:val="0"/>
          <w:i w:val="0"/>
          <w:color w:val="59636E"/>
          <w:sz w:val="25"/>
        </w:rPr>
        <w:t>Envie fotos e informações do produto, revise quatro cenas e gere um comercial de aproximadamente 20 segundos.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50" w:type="dxa"/>
              <w:start w:w="180" w:type="dxa"/>
              <w:bottom w:w="150" w:type="dxa"/>
              <w:end w:w="180" w:type="dxa"/>
            </w:tcMar>
            <w:shd w:fill="E8F3FB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>ACESSE A HABILIDADE</w:t>
            </w:r>
          </w:p>
          <w:p>
            <w:pPr>
              <w:spacing w:after="60"/>
            </w:pPr>
            <w:r>
              <w:rPr>
                <w:rFonts w:ascii="Calibri" w:hAnsi="Calibri"/>
                <w:b w:val="0"/>
                <w:i w:val="0"/>
                <w:color w:val="181A1F"/>
                <w:sz w:val="21"/>
              </w:rPr>
              <w:t>Abra o link, entre na sua conta do YouMind e selecione a opção para experimentar ou instalar o Skill.</w:t>
            </w:r>
          </w:p>
          <w:p>
            <w:pPr>
              <w:spacing w:after="0"/>
            </w:pPr>
            <w:hyperlink r:id="rId11">
              <w:r>
                <w:rPr>
                  <w:rFonts w:ascii="Calibri" w:hAnsi="Calibri"/>
                  <w:color w:val="2E74B5"/>
                  <w:u w:val="single"/>
                  <w:b/>
                  <w:sz w:val="22"/>
                </w:rPr>
                <w:t>https://youmind.com/skills/VPCR1JVCQt9hDH</w:t>
              </w:r>
            </w:hyperlink>
          </w:p>
        </w:tc>
      </w:tr>
    </w:tbl>
    <w:p>
      <w:pPr>
        <w:pStyle w:val="Heading1"/>
        <w:keepNext/>
      </w:pPr>
      <w:r>
        <w:t>Antes de começar</w:t>
      </w:r>
    </w:p>
    <w:p>
      <w:pPr>
        <w:widowControl/>
      </w:pPr>
      <w:r>
        <w:rPr>
          <w:rFonts w:ascii="Calibri" w:hAnsi="Calibri"/>
          <w:b/>
          <w:i w:val="0"/>
          <w:color w:val="181A1F"/>
          <w:sz w:val="22"/>
        </w:rPr>
        <w:t xml:space="preserve">Separe as melhores referências disponíveis. </w:t>
      </w:r>
      <w:r>
        <w:rPr>
          <w:rFonts w:ascii="Calibri" w:hAnsi="Calibri"/>
          <w:i w:val="0"/>
          <w:color w:val="181A1F"/>
          <w:sz w:val="22"/>
        </w:rPr>
        <w:t>Quanto mais completo for o material, menor será a chance de a IA inventar partes do produto.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Nome e descrição completa do produto.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Fotos da frente, do verso e das duas laterais.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Imagens aproximadas de botões, conectores e partes móveis.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Fotos da embalagem e de todos os acessórios incluídos.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Informações confirmadas sobre medidas, quantidade de peças e modo de uso.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50" w:type="dxa"/>
              <w:start w:w="180" w:type="dxa"/>
              <w:bottom w:w="150" w:type="dxa"/>
              <w:end w:w="180" w:type="dxa"/>
            </w:tcMar>
            <w:shd w:fill="FFF5D9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8A6200"/>
                <w:sz w:val="22"/>
              </w:rPr>
              <w:t>DICA PARA ECONOMIZAR CRÉDITOS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81A1F"/>
                <w:sz w:val="21"/>
              </w:rPr>
              <w:t>Comece pelos seus produtos campeões. Não gere vídeos ainda: primeiro peça somente o planejamento das quatro cenas.</w:t>
            </w:r>
          </w:p>
        </w:tc>
      </w:tr>
    </w:tbl>
    <w:p>
      <w:pPr>
        <w:pStyle w:val="Heading1"/>
        <w:keepNext/>
      </w:pPr>
      <w:r>
        <w:t>Passo a passo</w:t>
      </w:r>
    </w:p>
    <w:p>
      <w:pPr>
        <w:widowControl/>
        <w:numPr>
          <w:ilvl w:val="0"/>
          <w:numId w:val="10"/>
        </w:numPr>
      </w:pPr>
      <w:r>
        <w:rPr>
          <w:rFonts w:ascii="Calibri" w:hAnsi="Calibri"/>
          <w:b/>
          <w:i w:val="0"/>
          <w:color w:val="181A1F"/>
          <w:sz w:val="22"/>
        </w:rPr>
        <w:t xml:space="preserve">Abra o Skill. </w:t>
      </w:r>
      <w:r>
        <w:rPr>
          <w:rFonts w:ascii="Calibri" w:hAnsi="Calibri"/>
          <w:b w:val="0"/>
          <w:i w:val="0"/>
          <w:color w:val="181A1F"/>
          <w:sz w:val="22"/>
        </w:rPr>
        <w:t>Acesse o link acima, faça login no YouMind e abra a habilidade compartilhada.</w:t>
      </w:r>
    </w:p>
    <w:p>
      <w:pPr>
        <w:widowControl/>
        <w:numPr>
          <w:ilvl w:val="0"/>
          <w:numId w:val="10"/>
        </w:numPr>
      </w:pPr>
      <w:r>
        <w:rPr>
          <w:rFonts w:ascii="Calibri" w:hAnsi="Calibri"/>
          <w:b/>
          <w:i w:val="0"/>
          <w:color w:val="181A1F"/>
          <w:sz w:val="22"/>
        </w:rPr>
        <w:t xml:space="preserve">Crie uma nova tarefa. </w:t>
      </w:r>
      <w:r>
        <w:rPr>
          <w:rFonts w:ascii="Calibri" w:hAnsi="Calibri"/>
          <w:b w:val="0"/>
          <w:i w:val="0"/>
          <w:color w:val="181A1F"/>
          <w:sz w:val="22"/>
        </w:rPr>
        <w:t>Inicie uma conversa usando o Skill “Diretor de Comerciais Realistas para E-commerce”.</w:t>
      </w:r>
    </w:p>
    <w:p>
      <w:pPr>
        <w:widowControl/>
        <w:numPr>
          <w:ilvl w:val="0"/>
          <w:numId w:val="10"/>
        </w:numPr>
      </w:pPr>
      <w:r>
        <w:rPr>
          <w:rFonts w:ascii="Calibri" w:hAnsi="Calibri"/>
          <w:b/>
          <w:i w:val="0"/>
          <w:color w:val="181A1F"/>
          <w:sz w:val="22"/>
        </w:rPr>
        <w:t xml:space="preserve">Adicione as imagens. </w:t>
      </w:r>
      <w:r>
        <w:rPr>
          <w:rFonts w:ascii="Calibri" w:hAnsi="Calibri"/>
          <w:b w:val="0"/>
          <w:i w:val="0"/>
          <w:color w:val="181A1F"/>
          <w:sz w:val="22"/>
        </w:rPr>
        <w:t>Clique em adicionar material e envie todas as fotos organizadas do produto.</w:t>
      </w:r>
    </w:p>
    <w:p>
      <w:pPr>
        <w:widowControl/>
        <w:numPr>
          <w:ilvl w:val="0"/>
          <w:numId w:val="10"/>
        </w:numPr>
      </w:pPr>
      <w:r>
        <w:rPr>
          <w:rFonts w:ascii="Calibri" w:hAnsi="Calibri"/>
          <w:b/>
          <w:i w:val="0"/>
          <w:color w:val="181A1F"/>
          <w:sz w:val="22"/>
        </w:rPr>
        <w:t xml:space="preserve">Preencha o comando. </w:t>
      </w:r>
      <w:r>
        <w:rPr>
          <w:rFonts w:ascii="Calibri" w:hAnsi="Calibri"/>
          <w:b w:val="0"/>
          <w:i w:val="0"/>
          <w:color w:val="181A1F"/>
          <w:sz w:val="22"/>
        </w:rPr>
        <w:t>Copie o modelo abaixo e substitua tudo o que estiver entre colchetes.</w:t>
      </w:r>
    </w:p>
    <w:p>
      <w:pPr>
        <w:pStyle w:val="Heading1"/>
        <w:keepNext/>
      </w:pPr>
      <w:r>
        <w:t>Comando inicial — copie e preencha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50" w:type="dxa"/>
              <w:start w:w="180" w:type="dxa"/>
              <w:bottom w:w="150" w:type="dxa"/>
              <w:end w:w="180" w:type="dxa"/>
            </w:tcMar>
            <w:shd w:fill="F1F3F5"/>
          </w:tcPr>
          <w:p>
            <w:pPr>
              <w:spacing w:after="0" w:line="252" w:lineRule="auto"/>
            </w:pP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PRODUTO: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[Nome completo do produto]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DESCRIÇÃO E ESPECIFICAÇÕES CONFIRMADAS: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[Cole aqui a descrição completa do fornecedor]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ACESSÓRIOS INCLUÍDOS: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[Liste somente os acessórios confirmados]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MARKETPLACE OU PLATAFORMA: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[Mercado Livre, Shopee, Amazon, Instagram ou TikTok]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PAÍS DO PÚBLICO: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[Exemplo: Brasil]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IDIOMA: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[Exemplo: Português brasileiro]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OBJETIVO DO VÍDEO: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Demonstrar o produto de forma realista, clara e natural.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INSTRUÇÃO: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Analise todas as imagens anexadas e apresente um plano com quatro cenas conectadas de aproximadamente cinco segundos cada.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Use as fotografias como referências visuais obrigatórias. Não invente características, peças, acessórios, funções ou ângulos que não estejam documentados.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NÃO GERE imagens, áudio ou vídeos neste momento.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Aguarde minha revisão e aprovação antes de iniciar qualquer geração.</w:t>
            </w:r>
          </w:p>
        </w:tc>
      </w:tr>
    </w:tbl>
    <w:p>
      <w:pPr>
        <w:widowControl/>
        <w:numPr>
          <w:ilvl w:val="0"/>
          <w:numId w:val="10"/>
        </w:numPr>
      </w:pPr>
      <w:r>
        <w:rPr>
          <w:rFonts w:ascii="Calibri" w:hAnsi="Calibri"/>
          <w:b/>
          <w:i w:val="0"/>
          <w:color w:val="181A1F"/>
          <w:sz w:val="22"/>
        </w:rPr>
        <w:t xml:space="preserve">Envie e aguarde o plano. </w:t>
      </w:r>
      <w:r>
        <w:rPr>
          <w:rFonts w:ascii="Calibri" w:hAnsi="Calibri"/>
          <w:b w:val="0"/>
          <w:i w:val="0"/>
          <w:color w:val="181A1F"/>
          <w:sz w:val="22"/>
        </w:rPr>
        <w:t>O Skill deverá apresentar o conceito e as quatro cenas sem gerar os vídeos.</w:t>
      </w:r>
    </w:p>
    <w:p>
      <w:pPr>
        <w:widowControl/>
        <w:numPr>
          <w:ilvl w:val="0"/>
          <w:numId w:val="10"/>
        </w:numPr>
      </w:pPr>
      <w:r>
        <w:rPr>
          <w:rFonts w:ascii="Calibri" w:hAnsi="Calibri"/>
          <w:b/>
          <w:i w:val="0"/>
          <w:color w:val="181A1F"/>
          <w:sz w:val="22"/>
        </w:rPr>
        <w:t xml:space="preserve">Revise cada cena. </w:t>
      </w:r>
      <w:r>
        <w:rPr>
          <w:rFonts w:ascii="Calibri" w:hAnsi="Calibri"/>
          <w:b w:val="0"/>
          <w:i w:val="0"/>
          <w:color w:val="181A1F"/>
          <w:sz w:val="22"/>
        </w:rPr>
        <w:t>Confira todos os detalhes abaixo antes de escrever APROVADO.</w:t>
      </w:r>
    </w:p>
    <w:p>
      <w:pPr>
        <w:pStyle w:val="Heading1"/>
        <w:keepNext/>
      </w:pPr>
      <w:r>
        <w:t>Checklist antes da aprovação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O produto mantém a cor, o formato e o acabamento corretos?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A quantidade de peças e os acessórios estão corretos?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A ação demonstrada é verdadeira e possível?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O ângulo planejado aparece nas fotografias enviadas?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Botões e conectores estão nas posições corretas?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Se houver fala, ela cabe nos cinco segundos?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As quatro cenas formam uma sequência coerente?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Não existe nenhuma promessa ou função não confirmada?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50" w:type="dxa"/>
              <w:start w:w="180" w:type="dxa"/>
              <w:bottom w:w="150" w:type="dxa"/>
              <w:end w:w="180" w:type="dxa"/>
            </w:tcMar>
            <w:shd w:fill="FDEBEC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9B1C1C"/>
                <w:sz w:val="22"/>
              </w:rPr>
              <w:t>REGRA DE OURO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81A1F"/>
                <w:sz w:val="21"/>
              </w:rPr>
              <w:t>Se o planejamento estiver errado, não aprove. Peça a correção da cena antes de gastar créditos com o vídeo.</w:t>
            </w:r>
          </w:p>
        </w:tc>
      </w:tr>
    </w:tbl>
    <w:p>
      <w:pPr>
        <w:pStyle w:val="Heading1"/>
        <w:keepNext/>
      </w:pPr>
      <w:r>
        <w:t>Depois de revisar: aprove a geração</w:t>
      </w:r>
    </w:p>
    <w:p>
      <w:pPr>
        <w:widowControl/>
      </w:pPr>
      <w:r>
        <w:rPr>
          <w:rFonts w:ascii="Calibri" w:hAnsi="Calibri"/>
          <w:b w:val="0"/>
          <w:i w:val="0"/>
          <w:color w:val="181A1F"/>
          <w:sz w:val="22"/>
        </w:rPr>
        <w:t>Quando todas as cenas estiverem corretas, envie este comando: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50" w:type="dxa"/>
              <w:start w:w="180" w:type="dxa"/>
              <w:bottom w:w="150" w:type="dxa"/>
              <w:end w:w="180" w:type="dxa"/>
            </w:tcMar>
            <w:shd w:fill="F1F3F5"/>
          </w:tcPr>
          <w:p>
            <w:pPr>
              <w:spacing w:after="0" w:line="252" w:lineRule="auto"/>
            </w:pP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APROVADO.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Pode gerar os quatro vídeos exatamente conforme o plano aprovado.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Utilize as imagens anexadas como referências visuais obrigatórias.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Mantenha os quatro arquivos separados.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Não altere o produto, as cenas, o avatar, a voz, as ações ou o roteiro aprovado.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Identifique os resultados como Cena 1, Cena 2, Cena 3 e Cena 4.</w:t>
            </w:r>
          </w:p>
        </w:tc>
      </w:tr>
    </w:tbl>
    <w:p>
      <w:pPr>
        <w:pStyle w:val="Heading1"/>
        <w:keepNext/>
      </w:pPr>
      <w:r>
        <w:t>Se apenas uma cena ficar errada</w:t>
      </w:r>
    </w:p>
    <w:p>
      <w:pPr>
        <w:widowControl/>
      </w:pPr>
      <w:r>
        <w:rPr>
          <w:rFonts w:ascii="Calibri" w:hAnsi="Calibri"/>
          <w:b w:val="0"/>
          <w:i w:val="0"/>
          <w:color w:val="181A1F"/>
          <w:sz w:val="22"/>
        </w:rPr>
        <w:t>Não recrie o comercial inteiro. Identifique a cena e descreva exatamente o problema: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50" w:type="dxa"/>
              <w:start w:w="180" w:type="dxa"/>
              <w:bottom w:w="150" w:type="dxa"/>
              <w:end w:w="180" w:type="dxa"/>
            </w:tcMar>
            <w:shd w:fill="F1F3F5"/>
          </w:tcPr>
          <w:p>
            <w:pPr>
              <w:spacing w:after="0" w:line="252" w:lineRule="auto"/>
            </w:pP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Refaça somente a Cena [número].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Preserve todas as outras cenas já aprovadas.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ERRO IDENTIFICADO: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[Descreva exatamente o problema]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CORREÇÃO OBRIGATÓRIA: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[Explique a posição, o formato ou a ação correta]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Use a fotografia [identifique a imagem] como referência visual principal.</w:t>
            </w:r>
            <w:r>
              <w:br/>
            </w:r>
            <w:r>
              <w:rPr>
                <w:rFonts w:ascii="Courier New" w:hAnsi="Courier New"/>
                <w:b w:val="0"/>
                <w:i w:val="0"/>
                <w:color w:val="181A1F"/>
                <w:sz w:val="17"/>
              </w:rPr>
              <w:t>Não invente detalhes e não altere as outras cenas.</w:t>
            </w:r>
          </w:p>
        </w:tc>
      </w:tr>
    </w:tbl>
    <w:p>
      <w:pPr>
        <w:pStyle w:val="Heading1"/>
        <w:keepNext/>
      </w:pPr>
      <w:r>
        <w:t>Resultado esperado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Quatro takes separados, com aproximadamente cinco segundos cada.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Cenas conectadas que possam formar um comercial de cerca de 20 segundos.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Produto visualmente fiel às referências enviadas.</w:t>
      </w:r>
    </w:p>
    <w:p>
      <w:pPr>
        <w:widowControl/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b w:val="0"/>
          <w:i w:val="0"/>
          <w:color w:val="181A1F"/>
          <w:sz w:val="22"/>
        </w:rPr>
        <w:t>Áudio, narração ou ASMR adequado ao produto e ao público informado.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50" w:type="dxa"/>
              <w:start w:w="180" w:type="dxa"/>
              <w:bottom w:w="150" w:type="dxa"/>
              <w:end w:w="180" w:type="dxa"/>
            </w:tcMar>
            <w:shd w:fill="F4F6F9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F4D78"/>
                <w:sz w:val="22"/>
              </w:rPr>
              <w:t>IMPORTANTE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81A1F"/>
                <w:sz w:val="21"/>
              </w:rPr>
              <w:t>A inteligência artificial pode cometer erros. Revise o produto, as mãos, os movimentos, os acessórios e o áudio antes de publicar. Para produtos técnicos ou regulados, uma gravação real continua sendo a opção mais segura.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080" w:left="1440" w:header="648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9636E"/>
        <w:sz w:val="18"/>
      </w:rPr>
      <w:t xml:space="preserve">Skill YouMind  •  Página </w:t>
    </w:r>
    <w:r>
      <w:rPr>
        <w:rFonts w:ascii="Calibri" w:hAnsi="Calibri"/>
        <w:b w:val="0"/>
        <w:i w:val="0"/>
        <w:color w:val="59636E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59636E"/>
        <w:sz w:val="17"/>
      </w:rPr>
      <w:t>GUIA RÁPIDO  |  E-COMMERCE COM 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81A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81A1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Calibri" w:hAnsi="Calibri"/>
      <w:b w:val="0"/>
      <w:i/>
      <w:iCs/>
      <w:color w:val="59636E"/>
      <w:spacing w:val="15"/>
      <w:sz w:val="2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youmind.com/skills/VPCR1JVCQt9hD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